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A1F" w:rsidRPr="007E17ED" w:rsidRDefault="00D64E79" w:rsidP="00221A1F">
      <w:pPr>
        <w:rPr>
          <w:b/>
        </w:rPr>
      </w:pPr>
      <w:proofErr w:type="spellStart"/>
      <w:r w:rsidRPr="007E17ED">
        <w:rPr>
          <w:b/>
        </w:rPr>
        <w:t>Self reflection</w:t>
      </w:r>
      <w:proofErr w:type="spellEnd"/>
      <w:r w:rsidRPr="007E17ED">
        <w:rPr>
          <w:b/>
        </w:rPr>
        <w:t xml:space="preserve"> group member</w:t>
      </w:r>
    </w:p>
    <w:p w:rsidR="00221A1F" w:rsidRPr="007E17ED" w:rsidRDefault="00221A1F" w:rsidP="00221A1F">
      <w:pPr>
        <w:rPr>
          <w:b/>
        </w:rPr>
      </w:pPr>
    </w:p>
    <w:p w:rsidR="00221A1F" w:rsidRPr="007E17ED" w:rsidRDefault="00D64E79" w:rsidP="00221A1F">
      <w:r w:rsidRPr="007E17ED">
        <w:t>Date of learning group</w:t>
      </w:r>
      <w:r w:rsidR="00221A1F" w:rsidRPr="007E17ED">
        <w:t>:</w:t>
      </w:r>
      <w:r w:rsidR="007E17ED" w:rsidRPr="007E17ED">
        <w:t xml:space="preserve"> </w:t>
      </w:r>
      <w:r w:rsidR="007E17ED">
        <w:t>05/05/2016</w:t>
      </w:r>
    </w:p>
    <w:p w:rsidR="00221A1F" w:rsidRPr="007E17ED" w:rsidRDefault="00221A1F" w:rsidP="00221A1F">
      <w:r w:rsidRPr="007E17ED">
        <w:t>Them</w:t>
      </w:r>
      <w:r w:rsidR="00D64E79" w:rsidRPr="007E17ED">
        <w:t>e</w:t>
      </w:r>
      <w:r w:rsidRPr="007E17ED">
        <w:t xml:space="preserve"> :</w:t>
      </w:r>
      <w:r w:rsidR="007E17ED">
        <w:t xml:space="preserve"> Talent</w:t>
      </w:r>
    </w:p>
    <w:p w:rsidR="00221A1F" w:rsidRPr="007E17ED" w:rsidRDefault="00221A1F" w:rsidP="00221A1F"/>
    <w:p w:rsidR="00221A1F" w:rsidRPr="007E17ED" w:rsidRDefault="00D64E79" w:rsidP="00221A1F">
      <w:r w:rsidRPr="007E17ED">
        <w:t>Put a check in the right column</w:t>
      </w:r>
      <w:r w:rsidR="00221A1F" w:rsidRPr="007E17ED">
        <w:t xml:space="preserve"> : 1 </w:t>
      </w:r>
      <w:r w:rsidRPr="007E17ED">
        <w:t>means</w:t>
      </w:r>
      <w:r w:rsidR="00221A1F" w:rsidRPr="007E17ED">
        <w:t xml:space="preserve"> ‘</w:t>
      </w:r>
      <w:r w:rsidRPr="007E17ED">
        <w:t>completely</w:t>
      </w:r>
      <w:r w:rsidR="00221A1F" w:rsidRPr="007E17ED">
        <w:t xml:space="preserve">’ – 5 </w:t>
      </w:r>
      <w:r w:rsidRPr="007E17ED">
        <w:t>means</w:t>
      </w:r>
      <w:r w:rsidR="00221A1F" w:rsidRPr="007E17ED">
        <w:t xml:space="preserve"> ‘</w:t>
      </w:r>
      <w:r w:rsidRPr="007E17ED">
        <w:t>not at all</w:t>
      </w:r>
      <w:r w:rsidR="00221A1F" w:rsidRPr="007E17E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8"/>
        <w:gridCol w:w="338"/>
        <w:gridCol w:w="338"/>
        <w:gridCol w:w="338"/>
        <w:gridCol w:w="338"/>
        <w:gridCol w:w="338"/>
      </w:tblGrid>
      <w:tr w:rsidR="00221A1F" w:rsidRPr="00BE06FD" w:rsidTr="000B5305">
        <w:tc>
          <w:tcPr>
            <w:tcW w:w="0" w:type="auto"/>
          </w:tcPr>
          <w:p w:rsidR="00221A1F" w:rsidRPr="007E17ED" w:rsidRDefault="00221A1F" w:rsidP="000B5305"/>
        </w:tc>
        <w:tc>
          <w:tcPr>
            <w:tcW w:w="0" w:type="auto"/>
          </w:tcPr>
          <w:p w:rsidR="00221A1F" w:rsidRPr="00BE06FD" w:rsidRDefault="00221A1F" w:rsidP="000B5305">
            <w:r w:rsidRPr="00BE06FD">
              <w:t>1</w:t>
            </w:r>
          </w:p>
        </w:tc>
        <w:tc>
          <w:tcPr>
            <w:tcW w:w="0" w:type="auto"/>
          </w:tcPr>
          <w:p w:rsidR="00221A1F" w:rsidRPr="00BE06FD" w:rsidRDefault="00221A1F" w:rsidP="000B5305">
            <w:r w:rsidRPr="00BE06FD">
              <w:t>2</w:t>
            </w:r>
          </w:p>
        </w:tc>
        <w:tc>
          <w:tcPr>
            <w:tcW w:w="0" w:type="auto"/>
          </w:tcPr>
          <w:p w:rsidR="00221A1F" w:rsidRPr="00BE06FD" w:rsidRDefault="00221A1F" w:rsidP="000B5305">
            <w:r w:rsidRPr="00BE06FD">
              <w:t>3</w:t>
            </w:r>
          </w:p>
        </w:tc>
        <w:tc>
          <w:tcPr>
            <w:tcW w:w="0" w:type="auto"/>
          </w:tcPr>
          <w:p w:rsidR="00221A1F" w:rsidRPr="00BE06FD" w:rsidRDefault="00221A1F" w:rsidP="000B5305">
            <w:r w:rsidRPr="00BE06FD">
              <w:t>4</w:t>
            </w:r>
          </w:p>
        </w:tc>
        <w:tc>
          <w:tcPr>
            <w:tcW w:w="0" w:type="auto"/>
          </w:tcPr>
          <w:p w:rsidR="00221A1F" w:rsidRPr="00BE06FD" w:rsidRDefault="00221A1F" w:rsidP="000B5305">
            <w:r w:rsidRPr="00BE06FD">
              <w:t>5</w:t>
            </w:r>
          </w:p>
        </w:tc>
      </w:tr>
      <w:tr w:rsidR="00221A1F" w:rsidRPr="00BE06FD" w:rsidTr="000B5305">
        <w:tc>
          <w:tcPr>
            <w:tcW w:w="0" w:type="auto"/>
          </w:tcPr>
          <w:p w:rsidR="00221A1F" w:rsidRPr="00BE06FD" w:rsidRDefault="00D64E79" w:rsidP="000B5305">
            <w:pPr>
              <w:rPr>
                <w:b/>
              </w:rPr>
            </w:pPr>
            <w:r>
              <w:rPr>
                <w:b/>
              </w:rPr>
              <w:t>Preparation</w:t>
            </w:r>
          </w:p>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r>
      <w:tr w:rsidR="00221A1F" w:rsidRPr="003118DE" w:rsidTr="000B5305">
        <w:tc>
          <w:tcPr>
            <w:tcW w:w="0" w:type="auto"/>
          </w:tcPr>
          <w:p w:rsidR="00221A1F" w:rsidRPr="007E17ED" w:rsidRDefault="00221A1F" w:rsidP="00D64E79">
            <w:r w:rsidRPr="007E17ED">
              <w:t>1. I</w:t>
            </w:r>
            <w:r w:rsidR="00D64E79" w:rsidRPr="007E17ED">
              <w:t xml:space="preserve"> prepare for the theme by reading all texts and carrying out all assignments/exercises and by saving the results and bring the </w:t>
            </w:r>
            <w:proofErr w:type="spellStart"/>
            <w:r w:rsidR="00D64E79" w:rsidRPr="007E17ED">
              <w:t>mto</w:t>
            </w:r>
            <w:proofErr w:type="spellEnd"/>
            <w:r w:rsidR="00D64E79" w:rsidRPr="007E17ED">
              <w:t xml:space="preserve"> class</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r>
      <w:tr w:rsidR="00221A1F" w:rsidRPr="003118DE" w:rsidTr="000B5305">
        <w:tc>
          <w:tcPr>
            <w:tcW w:w="0" w:type="auto"/>
          </w:tcPr>
          <w:p w:rsidR="00221A1F" w:rsidRPr="007E17ED" w:rsidRDefault="00221A1F" w:rsidP="00D64E79">
            <w:r w:rsidRPr="007E17ED">
              <w:t>2. I</w:t>
            </w:r>
            <w:r w:rsidR="00D64E79" w:rsidRPr="007E17ED">
              <w:t xml:space="preserve"> have completed the </w:t>
            </w:r>
            <w:proofErr w:type="spellStart"/>
            <w:r w:rsidR="00D64E79" w:rsidRPr="007E17ED">
              <w:t>assignements</w:t>
            </w:r>
            <w:proofErr w:type="spellEnd"/>
            <w:r w:rsidR="00D64E79" w:rsidRPr="007E17ED">
              <w:t xml:space="preserve"> for the previous theme and have decided what to put into my portfolio fort his theme</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c>
          <w:tcPr>
            <w:tcW w:w="0" w:type="auto"/>
          </w:tcPr>
          <w:p w:rsidR="00221A1F" w:rsidRPr="007E17ED" w:rsidRDefault="00221A1F" w:rsidP="000B5305"/>
        </w:tc>
      </w:tr>
      <w:tr w:rsidR="00221A1F" w:rsidRPr="003118DE" w:rsidTr="000B5305">
        <w:tc>
          <w:tcPr>
            <w:tcW w:w="0" w:type="auto"/>
          </w:tcPr>
          <w:p w:rsidR="00221A1F" w:rsidRPr="007E17ED" w:rsidRDefault="00221A1F" w:rsidP="00D64E79">
            <w:r w:rsidRPr="007E17ED">
              <w:t>3. I</w:t>
            </w:r>
            <w:r w:rsidR="00D64E79" w:rsidRPr="007E17ED">
              <w:t xml:space="preserve"> am punctual in my attendance of the class/learning group</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r>
      <w:tr w:rsidR="00221A1F" w:rsidRPr="00BE06FD" w:rsidTr="000B5305">
        <w:tc>
          <w:tcPr>
            <w:tcW w:w="0" w:type="auto"/>
          </w:tcPr>
          <w:p w:rsidR="00221A1F" w:rsidRPr="00BE06FD" w:rsidRDefault="00D64E79" w:rsidP="00D64E79">
            <w:pPr>
              <w:rPr>
                <w:b/>
              </w:rPr>
            </w:pPr>
            <w:r>
              <w:rPr>
                <w:b/>
              </w:rPr>
              <w:t>During the learning group</w:t>
            </w:r>
          </w:p>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r>
      <w:tr w:rsidR="00221A1F" w:rsidRPr="003118DE" w:rsidTr="000B5305">
        <w:tc>
          <w:tcPr>
            <w:tcW w:w="0" w:type="auto"/>
          </w:tcPr>
          <w:p w:rsidR="00221A1F" w:rsidRPr="007E17ED" w:rsidRDefault="00221A1F" w:rsidP="00D64E79">
            <w:r w:rsidRPr="007E17ED">
              <w:t>4. I</w:t>
            </w:r>
            <w:r w:rsidR="00D64E79" w:rsidRPr="007E17ED">
              <w:t xml:space="preserve"> am critically involved in the discussions / activities</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r>
      <w:tr w:rsidR="00221A1F" w:rsidRPr="003118DE" w:rsidTr="000B5305">
        <w:tc>
          <w:tcPr>
            <w:tcW w:w="0" w:type="auto"/>
          </w:tcPr>
          <w:p w:rsidR="00221A1F" w:rsidRPr="007E17ED" w:rsidRDefault="00221A1F" w:rsidP="00D64E79">
            <w:r w:rsidRPr="007E17ED">
              <w:t>5. I</w:t>
            </w:r>
            <w:r w:rsidR="00D64E79" w:rsidRPr="007E17ED">
              <w:t xml:space="preserve"> am actively and constructively participating</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r>
      <w:tr w:rsidR="00221A1F" w:rsidRPr="00BE06FD" w:rsidTr="000B5305">
        <w:tc>
          <w:tcPr>
            <w:tcW w:w="0" w:type="auto"/>
          </w:tcPr>
          <w:p w:rsidR="00221A1F" w:rsidRPr="00BE06FD" w:rsidRDefault="00221A1F" w:rsidP="00D64E79">
            <w:r w:rsidRPr="00BE06FD">
              <w:t>6. I</w:t>
            </w:r>
            <w:r w:rsidR="00D64E79">
              <w:t xml:space="preserve"> ask to give my opinion about certain topics</w:t>
            </w:r>
          </w:p>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7E17ED" w:rsidP="000B5305">
            <w:r>
              <w:t>x</w:t>
            </w:r>
          </w:p>
        </w:tc>
        <w:tc>
          <w:tcPr>
            <w:tcW w:w="0" w:type="auto"/>
          </w:tcPr>
          <w:p w:rsidR="00221A1F" w:rsidRPr="00BE06FD" w:rsidRDefault="00221A1F" w:rsidP="000B5305"/>
        </w:tc>
        <w:tc>
          <w:tcPr>
            <w:tcW w:w="0" w:type="auto"/>
          </w:tcPr>
          <w:p w:rsidR="00221A1F" w:rsidRPr="00BE06FD" w:rsidRDefault="00221A1F" w:rsidP="000B5305"/>
        </w:tc>
      </w:tr>
      <w:tr w:rsidR="00221A1F" w:rsidRPr="003118DE" w:rsidTr="000B5305">
        <w:tc>
          <w:tcPr>
            <w:tcW w:w="0" w:type="auto"/>
          </w:tcPr>
          <w:p w:rsidR="00221A1F" w:rsidRPr="007E17ED" w:rsidRDefault="00221A1F" w:rsidP="00D64E79">
            <w:r w:rsidRPr="007E17ED">
              <w:t>7. I</w:t>
            </w:r>
            <w:r w:rsidR="00D64E79" w:rsidRPr="007E17ED">
              <w:t xml:space="preserve"> keep my attention to the topic and don’t make the group digress</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r>
      <w:tr w:rsidR="00221A1F" w:rsidRPr="00BE06FD" w:rsidTr="000B5305">
        <w:tc>
          <w:tcPr>
            <w:tcW w:w="0" w:type="auto"/>
          </w:tcPr>
          <w:p w:rsidR="00221A1F" w:rsidRPr="00BE06FD" w:rsidRDefault="00221A1F" w:rsidP="00D64E79">
            <w:r w:rsidRPr="00BE06FD">
              <w:t>8. I</w:t>
            </w:r>
            <w:r w:rsidR="00D64E79">
              <w:t xml:space="preserve"> motivate my remarks (tell people why I think so)</w:t>
            </w:r>
          </w:p>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7E17ED" w:rsidP="000B5305">
            <w:r>
              <w:t>x</w:t>
            </w:r>
          </w:p>
        </w:tc>
      </w:tr>
      <w:tr w:rsidR="00221A1F" w:rsidRPr="003118DE" w:rsidTr="000B5305">
        <w:tc>
          <w:tcPr>
            <w:tcW w:w="0" w:type="auto"/>
          </w:tcPr>
          <w:p w:rsidR="00221A1F" w:rsidRPr="007E17ED" w:rsidRDefault="00221A1F" w:rsidP="00D64E79">
            <w:r w:rsidRPr="007E17ED">
              <w:t>9. I</w:t>
            </w:r>
            <w:r w:rsidR="00D64E79" w:rsidRPr="007E17ED">
              <w:t xml:space="preserve"> take other people’s opinion into consideration</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r>
      <w:tr w:rsidR="00221A1F" w:rsidRPr="00BE06FD" w:rsidTr="000B5305">
        <w:tc>
          <w:tcPr>
            <w:tcW w:w="0" w:type="auto"/>
          </w:tcPr>
          <w:p w:rsidR="00221A1F" w:rsidRPr="00BE06FD" w:rsidRDefault="00221A1F" w:rsidP="00D64E79">
            <w:r w:rsidRPr="00BE06FD">
              <w:t>10. I</w:t>
            </w:r>
            <w:r w:rsidR="00D64E79">
              <w:t xml:space="preserve"> pay attention to my language use</w:t>
            </w:r>
          </w:p>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7E17ED" w:rsidP="000B5305">
            <w:r>
              <w:t>x</w:t>
            </w:r>
          </w:p>
        </w:tc>
        <w:tc>
          <w:tcPr>
            <w:tcW w:w="0" w:type="auto"/>
          </w:tcPr>
          <w:p w:rsidR="00221A1F" w:rsidRPr="00BE06FD" w:rsidRDefault="00221A1F" w:rsidP="000B5305"/>
        </w:tc>
      </w:tr>
      <w:tr w:rsidR="00221A1F" w:rsidRPr="003118DE" w:rsidTr="000B5305">
        <w:tc>
          <w:tcPr>
            <w:tcW w:w="0" w:type="auto"/>
          </w:tcPr>
          <w:p w:rsidR="00221A1F" w:rsidRPr="007E17ED" w:rsidRDefault="00221A1F" w:rsidP="00D64E79">
            <w:r w:rsidRPr="007E17ED">
              <w:t>11. I</w:t>
            </w:r>
            <w:r w:rsidR="00D64E79" w:rsidRPr="007E17ED">
              <w:t xml:space="preserve"> allow others to take the floor</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r>
      <w:tr w:rsidR="00221A1F" w:rsidRPr="003118DE" w:rsidTr="000B5305">
        <w:tc>
          <w:tcPr>
            <w:tcW w:w="0" w:type="auto"/>
          </w:tcPr>
          <w:p w:rsidR="00221A1F" w:rsidRPr="007E17ED" w:rsidRDefault="00221A1F" w:rsidP="00D64E79">
            <w:r w:rsidRPr="007E17ED">
              <w:t>12. I</w:t>
            </w:r>
            <w:r w:rsidR="00D64E79" w:rsidRPr="007E17ED">
              <w:t xml:space="preserve"> listen when others are speaking</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r>
      <w:tr w:rsidR="00221A1F" w:rsidRPr="003118DE" w:rsidTr="000B5305">
        <w:tc>
          <w:tcPr>
            <w:tcW w:w="0" w:type="auto"/>
          </w:tcPr>
          <w:p w:rsidR="00221A1F" w:rsidRPr="007E17ED" w:rsidRDefault="00221A1F" w:rsidP="00D64E79">
            <w:r w:rsidRPr="007E17ED">
              <w:t>13. I</w:t>
            </w:r>
            <w:r w:rsidR="00D64E79" w:rsidRPr="007E17ED">
              <w:t xml:space="preserve"> paraphrase sometimes to check I have understood what was said</w:t>
            </w:r>
          </w:p>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r>
      <w:tr w:rsidR="00221A1F" w:rsidRPr="003118DE" w:rsidTr="000B5305">
        <w:tc>
          <w:tcPr>
            <w:tcW w:w="0" w:type="auto"/>
          </w:tcPr>
          <w:p w:rsidR="00221A1F" w:rsidRPr="007E17ED" w:rsidRDefault="00221A1F" w:rsidP="00D64E79">
            <w:r w:rsidRPr="007E17ED">
              <w:t>14. I</w:t>
            </w:r>
            <w:r w:rsidR="00D64E79" w:rsidRPr="007E17ED">
              <w:t xml:space="preserve"> react to what somebody else is saying and don’t jump to other topics (stray)</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r>
      <w:tr w:rsidR="00221A1F" w:rsidRPr="00BE06FD" w:rsidTr="000B5305">
        <w:tc>
          <w:tcPr>
            <w:tcW w:w="0" w:type="auto"/>
          </w:tcPr>
          <w:p w:rsidR="00221A1F" w:rsidRPr="00BE06FD" w:rsidRDefault="00221A1F" w:rsidP="00D64E79">
            <w:r w:rsidRPr="00BE06FD">
              <w:t xml:space="preserve">15. </w:t>
            </w:r>
            <w:r w:rsidR="00D64E79">
              <w:t>I ask questions during the session</w:t>
            </w:r>
          </w:p>
        </w:tc>
        <w:tc>
          <w:tcPr>
            <w:tcW w:w="0" w:type="auto"/>
          </w:tcPr>
          <w:p w:rsidR="00221A1F" w:rsidRPr="00BE06FD" w:rsidRDefault="00221A1F" w:rsidP="000B5305"/>
        </w:tc>
        <w:tc>
          <w:tcPr>
            <w:tcW w:w="0" w:type="auto"/>
          </w:tcPr>
          <w:p w:rsidR="00221A1F" w:rsidRPr="00BE06FD" w:rsidRDefault="007E17ED" w:rsidP="000B5305">
            <w:r>
              <w:t>x</w:t>
            </w:r>
          </w:p>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r>
      <w:tr w:rsidR="00221A1F" w:rsidRPr="00BE06FD" w:rsidTr="000B5305">
        <w:tc>
          <w:tcPr>
            <w:tcW w:w="0" w:type="auto"/>
          </w:tcPr>
          <w:p w:rsidR="00221A1F" w:rsidRPr="00BE06FD" w:rsidRDefault="00D64E79" w:rsidP="000B5305">
            <w:pPr>
              <w:rPr>
                <w:b/>
              </w:rPr>
            </w:pPr>
            <w:r>
              <w:rPr>
                <w:b/>
              </w:rPr>
              <w:t>After the learning group</w:t>
            </w:r>
          </w:p>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c>
          <w:tcPr>
            <w:tcW w:w="0" w:type="auto"/>
          </w:tcPr>
          <w:p w:rsidR="00221A1F" w:rsidRPr="00BE06FD" w:rsidRDefault="00221A1F" w:rsidP="000B5305"/>
        </w:tc>
      </w:tr>
      <w:tr w:rsidR="00221A1F" w:rsidRPr="003118DE" w:rsidTr="000B5305">
        <w:tc>
          <w:tcPr>
            <w:tcW w:w="0" w:type="auto"/>
          </w:tcPr>
          <w:p w:rsidR="00221A1F" w:rsidRPr="007E17ED" w:rsidRDefault="00221A1F" w:rsidP="00FE16FD">
            <w:r w:rsidRPr="007E17ED">
              <w:t>16. I</w:t>
            </w:r>
            <w:r w:rsidR="00FE16FD" w:rsidRPr="007E17ED">
              <w:t xml:space="preserve"> finish off my own work on the theme for the portfolio</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r>
      <w:tr w:rsidR="00221A1F" w:rsidRPr="003118DE" w:rsidTr="000B5305">
        <w:tc>
          <w:tcPr>
            <w:tcW w:w="0" w:type="auto"/>
          </w:tcPr>
          <w:p w:rsidR="00221A1F" w:rsidRPr="007E17ED" w:rsidRDefault="00221A1F" w:rsidP="00FE16FD">
            <w:r w:rsidRPr="007E17ED">
              <w:t>17. I</w:t>
            </w:r>
            <w:r w:rsidR="00FE16FD" w:rsidRPr="007E17ED">
              <w:t xml:space="preserve"> formulate my own objectives for improvement in the next session</w:t>
            </w:r>
            <w:r w:rsidRPr="007E17ED">
              <w:t>.</w:t>
            </w:r>
          </w:p>
        </w:tc>
        <w:tc>
          <w:tcPr>
            <w:tcW w:w="0" w:type="auto"/>
          </w:tcPr>
          <w:p w:rsidR="00221A1F" w:rsidRPr="007E17ED" w:rsidRDefault="00221A1F" w:rsidP="000B5305"/>
        </w:tc>
        <w:tc>
          <w:tcPr>
            <w:tcW w:w="0" w:type="auto"/>
          </w:tcPr>
          <w:p w:rsidR="00221A1F" w:rsidRPr="007E17ED" w:rsidRDefault="007E17ED" w:rsidP="000B5305">
            <w:r>
              <w:t>x</w:t>
            </w:r>
          </w:p>
        </w:tc>
        <w:tc>
          <w:tcPr>
            <w:tcW w:w="0" w:type="auto"/>
          </w:tcPr>
          <w:p w:rsidR="00221A1F" w:rsidRPr="007E17ED" w:rsidRDefault="00221A1F" w:rsidP="000B5305"/>
        </w:tc>
        <w:tc>
          <w:tcPr>
            <w:tcW w:w="0" w:type="auto"/>
          </w:tcPr>
          <w:p w:rsidR="00221A1F" w:rsidRPr="007E17ED" w:rsidRDefault="00221A1F" w:rsidP="000B5305"/>
        </w:tc>
        <w:tc>
          <w:tcPr>
            <w:tcW w:w="0" w:type="auto"/>
          </w:tcPr>
          <w:p w:rsidR="00221A1F" w:rsidRPr="007E17ED" w:rsidRDefault="00221A1F" w:rsidP="000B5305"/>
        </w:tc>
      </w:tr>
    </w:tbl>
    <w:p w:rsidR="00221A1F" w:rsidRPr="00421941" w:rsidRDefault="005D1CC3" w:rsidP="00221A1F">
      <w:pPr>
        <w:rPr>
          <w:lang w:val="nl-BE"/>
        </w:rPr>
      </w:pPr>
      <w:proofErr w:type="spellStart"/>
      <w:r>
        <w:rPr>
          <w:lang w:val="nl-BE"/>
        </w:rPr>
        <w:t>Remarks</w:t>
      </w:r>
      <w:proofErr w:type="spellEnd"/>
      <w:r>
        <w:rPr>
          <w:lang w:val="nl-BE"/>
        </w:rPr>
        <w:t xml:space="preserve"> </w:t>
      </w:r>
      <w:proofErr w:type="spellStart"/>
      <w:r>
        <w:rPr>
          <w:lang w:val="nl-BE"/>
        </w:rPr>
        <w:t>and</w:t>
      </w:r>
      <w:proofErr w:type="spellEnd"/>
      <w:r>
        <w:rPr>
          <w:lang w:val="nl-BE"/>
        </w:rPr>
        <w:t xml:space="preserve"> </w:t>
      </w:r>
      <w:proofErr w:type="spellStart"/>
      <w:r>
        <w:rPr>
          <w:lang w:val="nl-BE"/>
        </w:rPr>
        <w:t>examples</w:t>
      </w:r>
      <w:proofErr w:type="spellEnd"/>
      <w:r>
        <w:rPr>
          <w:lang w:val="nl-BE"/>
        </w:rPr>
        <w:t xml:space="preserve"> :</w:t>
      </w:r>
    </w:p>
    <w:p w:rsidR="007E17ED" w:rsidRDefault="007E17ED" w:rsidP="007E17ED">
      <w:pPr>
        <w:textAlignment w:val="baseline"/>
        <w:rPr>
          <w:rFonts w:asciiTheme="minorHAnsi" w:hAnsiTheme="minorHAnsi" w:cs="Arial"/>
          <w:color w:val="000000"/>
          <w:sz w:val="13"/>
          <w:szCs w:val="15"/>
          <w:lang w:val="nl-NL" w:eastAsia="zh-CN" w:bidi="ar-SA"/>
        </w:rPr>
      </w:pPr>
    </w:p>
    <w:p w:rsidR="00A33B96" w:rsidRDefault="00A33B96" w:rsidP="007E17ED">
      <w:pPr>
        <w:textAlignment w:val="baseline"/>
        <w:rPr>
          <w:rFonts w:asciiTheme="minorHAnsi" w:hAnsiTheme="minorHAnsi" w:cs="Arial"/>
          <w:color w:val="000000"/>
          <w:szCs w:val="15"/>
          <w:lang w:eastAsia="zh-CN" w:bidi="ar-SA"/>
        </w:rPr>
      </w:pPr>
      <w:bookmarkStart w:id="0" w:name="_GoBack"/>
      <w:r>
        <w:rPr>
          <w:rFonts w:asciiTheme="minorHAnsi" w:hAnsiTheme="minorHAnsi" w:cs="Arial"/>
          <w:color w:val="000000"/>
          <w:szCs w:val="15"/>
          <w:lang w:eastAsia="zh-CN" w:bidi="ar-SA"/>
        </w:rPr>
        <w:t xml:space="preserve">This session I actively participated as a group member. The two chairs of the day were </w:t>
      </w:r>
      <w:proofErr w:type="spellStart"/>
      <w:r>
        <w:rPr>
          <w:rFonts w:asciiTheme="minorHAnsi" w:hAnsiTheme="minorHAnsi" w:cs="Arial"/>
          <w:color w:val="000000"/>
          <w:szCs w:val="15"/>
          <w:lang w:eastAsia="zh-CN" w:bidi="ar-SA"/>
        </w:rPr>
        <w:t>Maybritt</w:t>
      </w:r>
      <w:proofErr w:type="spellEnd"/>
      <w:r>
        <w:rPr>
          <w:rFonts w:asciiTheme="minorHAnsi" w:hAnsiTheme="minorHAnsi" w:cs="Arial"/>
          <w:color w:val="000000"/>
          <w:szCs w:val="15"/>
          <w:lang w:eastAsia="zh-CN" w:bidi="ar-SA"/>
        </w:rPr>
        <w:t xml:space="preserve"> and Pauline. They did a good job. We had good conversations, the active assignment, write down what the number one talent of the others are, was original and the part where we had to explain our neighbor’s mood board was fun to watch and do to. I think the chairs of this session had the ‘best’ theme to talk about. They did well including the mood board and active part but I was a little disappointed by the amount of time we could talk ourselves. They could have gone a little further. For example, the into about whether something is a talent, a skill or a competence was innovative but I had the feeling that the participant didn’t had the chance to go further into this topic.</w:t>
      </w:r>
    </w:p>
    <w:p w:rsidR="004D393F" w:rsidRDefault="00A33B96" w:rsidP="007E17ED">
      <w:pPr>
        <w:textAlignment w:val="baseline"/>
        <w:rPr>
          <w:rFonts w:asciiTheme="minorHAnsi" w:hAnsiTheme="minorHAnsi" w:cs="Arial"/>
          <w:color w:val="000000"/>
          <w:szCs w:val="15"/>
          <w:lang w:eastAsia="zh-CN" w:bidi="ar-SA"/>
        </w:rPr>
      </w:pPr>
      <w:r>
        <w:rPr>
          <w:rFonts w:asciiTheme="minorHAnsi" w:hAnsiTheme="minorHAnsi" w:cs="Arial"/>
          <w:color w:val="000000"/>
          <w:szCs w:val="15"/>
          <w:lang w:eastAsia="zh-CN" w:bidi="ar-SA"/>
        </w:rPr>
        <w:t xml:space="preserve">I prepared myself well for this session and said my opinion about every point that was mentioned during the session. I felt dignified when I saw that others had chosen the talents for me that I thought of were my talents. </w:t>
      </w:r>
      <w:r w:rsidR="00A86369">
        <w:rPr>
          <w:rFonts w:asciiTheme="minorHAnsi" w:hAnsiTheme="minorHAnsi" w:cs="Arial"/>
          <w:color w:val="000000"/>
          <w:szCs w:val="15"/>
          <w:lang w:eastAsia="zh-CN" w:bidi="ar-SA"/>
        </w:rPr>
        <w:t>As I said in class, you can discover your own talents by listening to others what they think of it</w:t>
      </w:r>
      <w:r w:rsidR="00A86369">
        <w:rPr>
          <w:rFonts w:asciiTheme="minorHAnsi" w:hAnsiTheme="minorHAnsi" w:cs="Arial"/>
          <w:color w:val="000000"/>
          <w:szCs w:val="15"/>
          <w:lang w:eastAsia="zh-CN" w:bidi="ar-SA"/>
        </w:rPr>
        <w:t xml:space="preserve">. </w:t>
      </w:r>
      <w:r>
        <w:rPr>
          <w:rFonts w:asciiTheme="minorHAnsi" w:hAnsiTheme="minorHAnsi" w:cs="Arial"/>
          <w:color w:val="000000"/>
          <w:szCs w:val="15"/>
          <w:lang w:eastAsia="zh-CN" w:bidi="ar-SA"/>
        </w:rPr>
        <w:t xml:space="preserve">It gave me a feeling </w:t>
      </w:r>
      <w:r w:rsidR="00A86369">
        <w:rPr>
          <w:rFonts w:asciiTheme="minorHAnsi" w:hAnsiTheme="minorHAnsi" w:cs="Arial"/>
          <w:color w:val="000000"/>
          <w:szCs w:val="15"/>
          <w:lang w:eastAsia="zh-CN" w:bidi="ar-SA"/>
        </w:rPr>
        <w:t xml:space="preserve">of satisfaction. But not all of my classmates had the same feeling as I had. Some of them were linked to talents they hadn’t expected but could see in themselves, others were linked with talents that had </w:t>
      </w:r>
      <w:r w:rsidR="00A86369">
        <w:rPr>
          <w:rFonts w:asciiTheme="minorHAnsi" w:hAnsiTheme="minorHAnsi" w:cs="Arial"/>
          <w:color w:val="000000"/>
          <w:szCs w:val="15"/>
          <w:lang w:eastAsia="zh-CN" w:bidi="ar-SA"/>
        </w:rPr>
        <w:lastRenderedPageBreak/>
        <w:t>nothing to do with them. I felt a confused when I heard people explaining their talents since I had never thought of associating those talents with them. It felt like some people didn’t came prepared or were even lying.</w:t>
      </w:r>
    </w:p>
    <w:p w:rsidR="00D766FA" w:rsidRDefault="00461965" w:rsidP="007E17ED">
      <w:pPr>
        <w:textAlignment w:val="baseline"/>
        <w:rPr>
          <w:rFonts w:asciiTheme="minorHAnsi" w:hAnsiTheme="minorHAnsi" w:cs="Arial"/>
          <w:color w:val="000000"/>
          <w:szCs w:val="15"/>
          <w:lang w:eastAsia="zh-CN" w:bidi="ar-SA"/>
        </w:rPr>
      </w:pPr>
      <w:r>
        <w:rPr>
          <w:rFonts w:asciiTheme="minorHAnsi" w:hAnsiTheme="minorHAnsi" w:cs="Arial"/>
          <w:color w:val="000000"/>
          <w:szCs w:val="15"/>
          <w:lang w:eastAsia="zh-CN" w:bidi="ar-SA"/>
        </w:rPr>
        <w:t xml:space="preserve">This session meant a lot to me since other people thought of me what I wanted an not what I expected. You can say I’m more motivated now to keep doing what I’m doing. </w:t>
      </w:r>
    </w:p>
    <w:p w:rsidR="00461965" w:rsidRDefault="00461965" w:rsidP="007E17ED">
      <w:pPr>
        <w:textAlignment w:val="baseline"/>
        <w:rPr>
          <w:rFonts w:asciiTheme="minorHAnsi" w:hAnsiTheme="minorHAnsi" w:cs="Arial"/>
          <w:color w:val="000000"/>
          <w:szCs w:val="15"/>
          <w:lang w:eastAsia="zh-CN" w:bidi="ar-SA"/>
        </w:rPr>
      </w:pPr>
      <w:r>
        <w:rPr>
          <w:rFonts w:asciiTheme="minorHAnsi" w:hAnsiTheme="minorHAnsi" w:cs="Arial"/>
          <w:color w:val="000000"/>
          <w:szCs w:val="15"/>
          <w:lang w:eastAsia="zh-CN" w:bidi="ar-SA"/>
        </w:rPr>
        <w:t>I’ve a cleared image of the talent sessions and I’m ready for next year.</w:t>
      </w:r>
    </w:p>
    <w:p w:rsidR="004D393F" w:rsidRDefault="004D393F" w:rsidP="007E17ED">
      <w:pPr>
        <w:textAlignment w:val="baseline"/>
        <w:rPr>
          <w:rFonts w:asciiTheme="minorHAnsi" w:hAnsiTheme="minorHAnsi" w:cs="Arial"/>
          <w:color w:val="000000"/>
          <w:szCs w:val="15"/>
          <w:lang w:eastAsia="zh-CN" w:bidi="ar-SA"/>
        </w:rPr>
      </w:pPr>
    </w:p>
    <w:bookmarkEnd w:id="0"/>
    <w:p w:rsidR="00A076BA" w:rsidRPr="004D393F" w:rsidRDefault="00A076BA">
      <w:pPr>
        <w:rPr>
          <w:rFonts w:asciiTheme="minorHAnsi" w:hAnsiTheme="minorHAnsi"/>
        </w:rPr>
      </w:pPr>
    </w:p>
    <w:sectPr w:rsidR="00A076BA" w:rsidRPr="004D3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F"/>
    <w:rsid w:val="00221A1F"/>
    <w:rsid w:val="00461965"/>
    <w:rsid w:val="004D393F"/>
    <w:rsid w:val="005D1CC3"/>
    <w:rsid w:val="007E17ED"/>
    <w:rsid w:val="00A076BA"/>
    <w:rsid w:val="00A33B96"/>
    <w:rsid w:val="00A86369"/>
    <w:rsid w:val="00D64E79"/>
    <w:rsid w:val="00D766FA"/>
    <w:rsid w:val="00FE16FD"/>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EF448-9B5B-40C9-9A9D-D756AB0D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1A1F"/>
    <w:pPr>
      <w:spacing w:after="0" w:line="240" w:lineRule="auto"/>
    </w:pPr>
    <w:rPr>
      <w:rFonts w:ascii="Calibri" w:eastAsia="Times New Roman" w:hAnsi="Calibri" w:cs="Times New Roman"/>
      <w:sz w:val="24"/>
      <w:szCs w:val="24"/>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7">
    <w:name w:val="font_7"/>
    <w:basedOn w:val="Standaard"/>
    <w:rsid w:val="007E17ED"/>
    <w:pPr>
      <w:spacing w:before="100" w:beforeAutospacing="1" w:after="100" w:afterAutospacing="1"/>
    </w:pPr>
    <w:rPr>
      <w:rFonts w:ascii="Times New Roman" w:hAnsi="Times New Roman"/>
      <w:lang w:val="nl-NL"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94318">
      <w:bodyDiv w:val="1"/>
      <w:marLeft w:val="0"/>
      <w:marRight w:val="0"/>
      <w:marTop w:val="0"/>
      <w:marBottom w:val="0"/>
      <w:divBdr>
        <w:top w:val="none" w:sz="0" w:space="0" w:color="auto"/>
        <w:left w:val="none" w:sz="0" w:space="0" w:color="auto"/>
        <w:bottom w:val="none" w:sz="0" w:space="0" w:color="auto"/>
        <w:right w:val="none" w:sz="0" w:space="0" w:color="auto"/>
      </w:divBdr>
      <w:divsChild>
        <w:div w:id="658115520">
          <w:marLeft w:val="0"/>
          <w:marRight w:val="0"/>
          <w:marTop w:val="0"/>
          <w:marBottom w:val="0"/>
          <w:divBdr>
            <w:top w:val="none" w:sz="0" w:space="0" w:color="auto"/>
            <w:left w:val="none" w:sz="0" w:space="0" w:color="auto"/>
            <w:bottom w:val="none" w:sz="0" w:space="0" w:color="auto"/>
            <w:right w:val="none" w:sz="0" w:space="0" w:color="auto"/>
          </w:divBdr>
        </w:div>
        <w:div w:id="1992440585">
          <w:marLeft w:val="0"/>
          <w:marRight w:val="0"/>
          <w:marTop w:val="0"/>
          <w:marBottom w:val="0"/>
          <w:divBdr>
            <w:top w:val="none" w:sz="0" w:space="0" w:color="auto"/>
            <w:left w:val="none" w:sz="0" w:space="0" w:color="auto"/>
            <w:bottom w:val="none" w:sz="0" w:space="0" w:color="auto"/>
            <w:right w:val="none" w:sz="0" w:space="0" w:color="auto"/>
          </w:divBdr>
          <w:divsChild>
            <w:div w:id="1012227041">
              <w:marLeft w:val="0"/>
              <w:marRight w:val="0"/>
              <w:marTop w:val="0"/>
              <w:marBottom w:val="0"/>
              <w:divBdr>
                <w:top w:val="none" w:sz="0" w:space="0" w:color="auto"/>
                <w:left w:val="none" w:sz="0" w:space="0" w:color="auto"/>
                <w:bottom w:val="none" w:sz="0" w:space="0" w:color="auto"/>
                <w:right w:val="none" w:sz="0" w:space="0" w:color="auto"/>
              </w:divBdr>
              <w:divsChild>
                <w:div w:id="14226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89866">
          <w:marLeft w:val="0"/>
          <w:marRight w:val="0"/>
          <w:marTop w:val="0"/>
          <w:marBottom w:val="0"/>
          <w:divBdr>
            <w:top w:val="none" w:sz="0" w:space="0" w:color="auto"/>
            <w:left w:val="none" w:sz="0" w:space="0" w:color="auto"/>
            <w:bottom w:val="none" w:sz="0" w:space="0" w:color="auto"/>
            <w:right w:val="none" w:sz="0" w:space="0" w:color="auto"/>
          </w:divBdr>
        </w:div>
        <w:div w:id="1125464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Arteveldehogeschool</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Van den Bergh</dc:creator>
  <cp:lastModifiedBy>Nino .</cp:lastModifiedBy>
  <cp:revision>2</cp:revision>
  <dcterms:created xsi:type="dcterms:W3CDTF">2016-05-05T17:34:00Z</dcterms:created>
  <dcterms:modified xsi:type="dcterms:W3CDTF">2016-05-05T17:34:00Z</dcterms:modified>
</cp:coreProperties>
</file>