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DD17A" w14:textId="77777777" w:rsidR="00AC2EB4" w:rsidRPr="00166D3A" w:rsidRDefault="001055A5" w:rsidP="001055A5">
      <w:pPr>
        <w:jc w:val="center"/>
        <w:rPr>
          <w:b/>
          <w:sz w:val="32"/>
          <w:u w:val="single"/>
          <w:lang w:val="en-US"/>
        </w:rPr>
      </w:pPr>
      <w:r w:rsidRPr="00166D3A">
        <w:rPr>
          <w:b/>
          <w:sz w:val="32"/>
          <w:u w:val="single"/>
          <w:lang w:val="en-US"/>
        </w:rPr>
        <w:t>Sustainability project</w:t>
      </w:r>
    </w:p>
    <w:p w14:paraId="569C5825" w14:textId="77777777" w:rsidR="00166D3A" w:rsidRPr="00166D3A" w:rsidRDefault="00166D3A" w:rsidP="001055A5">
      <w:pPr>
        <w:jc w:val="center"/>
        <w:rPr>
          <w:b/>
          <w:sz w:val="32"/>
          <w:u w:val="single"/>
          <w:lang w:val="en-US"/>
        </w:rPr>
      </w:pPr>
    </w:p>
    <w:p w14:paraId="15341622" w14:textId="2F08DB49" w:rsidR="001055A5" w:rsidRPr="00166D3A" w:rsidRDefault="0093171D" w:rsidP="0093171D">
      <w:pPr>
        <w:rPr>
          <w:lang w:val="en-US"/>
        </w:rPr>
      </w:pPr>
      <w:r>
        <w:rPr>
          <w:lang w:val="en-US"/>
        </w:rPr>
        <w:t xml:space="preserve">We will host an event with the name </w:t>
      </w:r>
      <w:r w:rsidR="00166D3A">
        <w:rPr>
          <w:lang w:val="en-US"/>
        </w:rPr>
        <w:t>“A sustainable student for a sustainable future”</w:t>
      </w:r>
      <w:r>
        <w:rPr>
          <w:lang w:val="en-US"/>
        </w:rPr>
        <w:t xml:space="preserve">. It consists out of 3 smaller events. Each part shows the student how it can be more sustainable in a separate way. So the general idea is to host an event for students with showing their multiple ways how to become more sustainable in the long term. </w:t>
      </w:r>
    </w:p>
    <w:p w14:paraId="0A41E3AE" w14:textId="77777777" w:rsidR="001055A5" w:rsidRDefault="001055A5" w:rsidP="001055A5">
      <w:pPr>
        <w:rPr>
          <w:lang w:val="en-US"/>
        </w:rPr>
      </w:pPr>
    </w:p>
    <w:p w14:paraId="01D1497A" w14:textId="41857A34" w:rsidR="0093171D" w:rsidRDefault="0093171D" w:rsidP="001055A5">
      <w:pPr>
        <w:rPr>
          <w:lang w:val="en-US"/>
        </w:rPr>
      </w:pPr>
      <w:r>
        <w:rPr>
          <w:lang w:val="en-US"/>
        </w:rPr>
        <w:t xml:space="preserve">Our event will take place in the ICC Ghent. </w:t>
      </w:r>
      <w:r w:rsidR="00172446">
        <w:rPr>
          <w:lang w:val="en-US"/>
        </w:rPr>
        <w:t xml:space="preserve">We were looking for a building that is running sustainable and immediately found out why ICC Ghent would be a great place to host our event. It commits itself as a green company that handles the environment rationally. A number of measures the ICC takes: </w:t>
      </w:r>
    </w:p>
    <w:p w14:paraId="0C700BE8" w14:textId="04A4206D" w:rsidR="00172446" w:rsidRPr="00172446" w:rsidRDefault="00172446" w:rsidP="00172446">
      <w:pPr>
        <w:pStyle w:val="Lijstalinea"/>
        <w:numPr>
          <w:ilvl w:val="0"/>
          <w:numId w:val="1"/>
        </w:numPr>
        <w:rPr>
          <w:sz w:val="20"/>
          <w:lang w:val="en-US"/>
        </w:rPr>
      </w:pPr>
      <w:r w:rsidRPr="00172446">
        <w:rPr>
          <w:sz w:val="20"/>
          <w:lang w:val="en-US"/>
        </w:rPr>
        <w:t>Using CFLs</w:t>
      </w:r>
    </w:p>
    <w:p w14:paraId="2EBF86D3" w14:textId="74DC4AA8" w:rsidR="00172446" w:rsidRPr="00172446" w:rsidRDefault="00172446" w:rsidP="00172446">
      <w:pPr>
        <w:pStyle w:val="Lijstalinea"/>
        <w:numPr>
          <w:ilvl w:val="0"/>
          <w:numId w:val="1"/>
        </w:numPr>
        <w:rPr>
          <w:sz w:val="20"/>
          <w:lang w:val="en-US"/>
        </w:rPr>
      </w:pPr>
      <w:r w:rsidRPr="00172446">
        <w:rPr>
          <w:sz w:val="20"/>
          <w:lang w:val="en-US"/>
        </w:rPr>
        <w:t>Purchasing green energy</w:t>
      </w:r>
    </w:p>
    <w:p w14:paraId="277CABEC" w14:textId="3BB048C0" w:rsidR="00172446" w:rsidRPr="00172446" w:rsidRDefault="00172446" w:rsidP="00172446">
      <w:pPr>
        <w:pStyle w:val="Lijstalinea"/>
        <w:numPr>
          <w:ilvl w:val="0"/>
          <w:numId w:val="1"/>
        </w:numPr>
        <w:rPr>
          <w:sz w:val="20"/>
          <w:lang w:val="en-US"/>
        </w:rPr>
      </w:pPr>
      <w:r w:rsidRPr="00172446">
        <w:rPr>
          <w:sz w:val="20"/>
          <w:lang w:val="en-US"/>
        </w:rPr>
        <w:t>Waste selection</w:t>
      </w:r>
    </w:p>
    <w:p w14:paraId="42290BA3" w14:textId="5B2AEA7D" w:rsidR="00172446" w:rsidRPr="00172446" w:rsidRDefault="00172446" w:rsidP="00172446">
      <w:pPr>
        <w:pStyle w:val="Lijstalinea"/>
        <w:numPr>
          <w:ilvl w:val="0"/>
          <w:numId w:val="1"/>
        </w:numPr>
        <w:rPr>
          <w:sz w:val="20"/>
          <w:lang w:val="en-US"/>
        </w:rPr>
      </w:pPr>
      <w:r w:rsidRPr="00172446">
        <w:rPr>
          <w:sz w:val="20"/>
          <w:lang w:val="en-US"/>
        </w:rPr>
        <w:t>Using recycled paper for internal and external works</w:t>
      </w:r>
    </w:p>
    <w:p w14:paraId="4ECE4B48" w14:textId="27677387" w:rsidR="00172446" w:rsidRPr="00172446" w:rsidRDefault="00172446" w:rsidP="00172446">
      <w:pPr>
        <w:pStyle w:val="Lijstalinea"/>
        <w:numPr>
          <w:ilvl w:val="0"/>
          <w:numId w:val="1"/>
        </w:numPr>
        <w:rPr>
          <w:sz w:val="20"/>
          <w:lang w:val="en-US"/>
        </w:rPr>
      </w:pPr>
      <w:r w:rsidRPr="00172446">
        <w:rPr>
          <w:sz w:val="20"/>
          <w:lang w:val="en-US"/>
        </w:rPr>
        <w:t>Turning off light and heating in unused spaces</w:t>
      </w:r>
    </w:p>
    <w:p w14:paraId="220B5277" w14:textId="43C2AB55" w:rsidR="00172446" w:rsidRPr="00172446" w:rsidRDefault="00172446" w:rsidP="00172446">
      <w:pPr>
        <w:pStyle w:val="Lijstalinea"/>
        <w:numPr>
          <w:ilvl w:val="0"/>
          <w:numId w:val="1"/>
        </w:numPr>
        <w:rPr>
          <w:sz w:val="20"/>
          <w:lang w:val="en-US"/>
        </w:rPr>
      </w:pPr>
      <w:r w:rsidRPr="00172446">
        <w:rPr>
          <w:sz w:val="20"/>
          <w:lang w:val="en-US"/>
        </w:rPr>
        <w:t>Encourages visitors to use public transport</w:t>
      </w:r>
    </w:p>
    <w:p w14:paraId="6B809F14" w14:textId="47F468F9" w:rsidR="001055A5" w:rsidRDefault="00172446" w:rsidP="001055A5">
      <w:pPr>
        <w:pStyle w:val="Lijstalinea"/>
        <w:numPr>
          <w:ilvl w:val="0"/>
          <w:numId w:val="1"/>
        </w:numPr>
        <w:rPr>
          <w:sz w:val="20"/>
          <w:lang w:val="en-US"/>
        </w:rPr>
      </w:pPr>
      <w:r w:rsidRPr="00172446">
        <w:rPr>
          <w:sz w:val="20"/>
          <w:lang w:val="en-US"/>
        </w:rPr>
        <w:t>…</w:t>
      </w:r>
    </w:p>
    <w:p w14:paraId="066BFC0A" w14:textId="77777777" w:rsidR="00172446" w:rsidRDefault="00172446" w:rsidP="00172446">
      <w:pPr>
        <w:rPr>
          <w:sz w:val="20"/>
          <w:lang w:val="en-US"/>
        </w:rPr>
      </w:pPr>
    </w:p>
    <w:p w14:paraId="768D55F2" w14:textId="56A2CCC5" w:rsidR="00172446" w:rsidRDefault="00172446" w:rsidP="00172446">
      <w:pPr>
        <w:rPr>
          <w:lang w:val="en-US"/>
        </w:rPr>
      </w:pPr>
      <w:r>
        <w:rPr>
          <w:lang w:val="en-US"/>
        </w:rPr>
        <w:t>Our first smaller event is about recycling. The project will start 2 weeks before the event. Students can dispose all sort of things in our recycling containers like pens, markers, plastics, glass and lamps.</w:t>
      </w:r>
      <w:r w:rsidR="007A04F5">
        <w:rPr>
          <w:lang w:val="en-US"/>
        </w:rPr>
        <w:t xml:space="preserve"> In cooperation with </w:t>
      </w:r>
      <w:proofErr w:type="spellStart"/>
      <w:r w:rsidR="007A04F5">
        <w:rPr>
          <w:lang w:val="en-US"/>
        </w:rPr>
        <w:t>Terracycle</w:t>
      </w:r>
      <w:proofErr w:type="spellEnd"/>
      <w:r w:rsidR="007A04F5">
        <w:rPr>
          <w:lang w:val="en-US"/>
        </w:rPr>
        <w:t xml:space="preserve"> we can send them our collected materials for free. For each object overhanded our project collects ‘1 </w:t>
      </w:r>
      <w:proofErr w:type="spellStart"/>
      <w:r w:rsidR="007A04F5">
        <w:rPr>
          <w:lang w:val="en-US"/>
        </w:rPr>
        <w:t>Terracycle</w:t>
      </w:r>
      <w:proofErr w:type="spellEnd"/>
      <w:r w:rsidR="007A04F5">
        <w:rPr>
          <w:lang w:val="en-US"/>
        </w:rPr>
        <w:t xml:space="preserve"> point’ and we can exchange those points for money.</w:t>
      </w:r>
    </w:p>
    <w:p w14:paraId="1F13D36D" w14:textId="77777777" w:rsidR="007A04F5" w:rsidRDefault="007A04F5" w:rsidP="00172446">
      <w:pPr>
        <w:rPr>
          <w:lang w:val="en-US"/>
        </w:rPr>
      </w:pPr>
    </w:p>
    <w:p w14:paraId="3E96890B" w14:textId="595815E0" w:rsidR="007A04F5" w:rsidRPr="00172446" w:rsidRDefault="007F5C2E" w:rsidP="00172446">
      <w:pPr>
        <w:rPr>
          <w:lang w:val="en-US"/>
        </w:rPr>
      </w:pPr>
      <w:r>
        <w:rPr>
          <w:lang w:val="en-US"/>
        </w:rPr>
        <w:t>With the collection moment in mind. We thought about going a step further with the lamps. Students can buy LED lamps at our event. They are more sustainable and environmental friendly than other lamps. Even though they are more expensive you need to see it as an investment. If you look at the period of time they last longer than other lamps and you save a lot of money with this. We were planning to buy lamps in bulk with a discount of 10 percent and we would sell them ourselves with a discount of 5 percent, looking at the face value. By this it’s not only cheaper for the students but we will make some money out of it to contribute to our event.</w:t>
      </w:r>
    </w:p>
    <w:p w14:paraId="4A56F350" w14:textId="77777777" w:rsidR="006D65FD" w:rsidRPr="00166D3A" w:rsidRDefault="006D65FD" w:rsidP="001055A5">
      <w:pPr>
        <w:rPr>
          <w:lang w:val="en-US"/>
        </w:rPr>
      </w:pPr>
    </w:p>
    <w:p w14:paraId="7DE1ACE4" w14:textId="2FDD0340" w:rsidR="006D65FD" w:rsidRDefault="007F5C2E" w:rsidP="001055A5">
      <w:pPr>
        <w:rPr>
          <w:lang w:val="en-US"/>
        </w:rPr>
      </w:pPr>
      <w:r>
        <w:rPr>
          <w:lang w:val="en-US"/>
        </w:rPr>
        <w:t xml:space="preserve">The last part of event will exist out of a presentation moment about Oxfam. Since almost every student knows Oxfam exists but not really sure about wat they do and who they are, we took this chance to cooperate with Oxfam. Not only will we give a presentation about Oxfam but the students will also be able to purchase products from the Oxfam </w:t>
      </w:r>
      <w:proofErr w:type="spellStart"/>
      <w:r>
        <w:rPr>
          <w:lang w:val="en-US"/>
        </w:rPr>
        <w:t>wereldwinkel</w:t>
      </w:r>
      <w:proofErr w:type="spellEnd"/>
      <w:r>
        <w:rPr>
          <w:lang w:val="en-US"/>
        </w:rPr>
        <w:t xml:space="preserve">. Every visitor that would attend our event will get a free glass of orange juice. All products that aren’t sold can be freely brought back to the Oxfam </w:t>
      </w:r>
      <w:proofErr w:type="spellStart"/>
      <w:r>
        <w:rPr>
          <w:lang w:val="en-US"/>
        </w:rPr>
        <w:t>wereldwinkel</w:t>
      </w:r>
      <w:proofErr w:type="spellEnd"/>
      <w:r>
        <w:rPr>
          <w:lang w:val="en-US"/>
        </w:rPr>
        <w:t xml:space="preserve">. </w:t>
      </w:r>
    </w:p>
    <w:p w14:paraId="4CD27A01" w14:textId="77777777" w:rsidR="007F5C2E" w:rsidRDefault="007F5C2E" w:rsidP="001055A5">
      <w:pPr>
        <w:rPr>
          <w:lang w:val="en-US"/>
        </w:rPr>
      </w:pPr>
    </w:p>
    <w:p w14:paraId="419F4457" w14:textId="5FAAE574" w:rsidR="007F5C2E" w:rsidRPr="00166D3A" w:rsidRDefault="007F5C2E" w:rsidP="001055A5">
      <w:pPr>
        <w:rPr>
          <w:lang w:val="en-US"/>
        </w:rPr>
      </w:pPr>
      <w:r>
        <w:rPr>
          <w:lang w:val="en-US"/>
        </w:rPr>
        <w:t xml:space="preserve">For communication with the outside world we would use the digital platforms of </w:t>
      </w:r>
      <w:proofErr w:type="spellStart"/>
      <w:r>
        <w:rPr>
          <w:lang w:val="en-US"/>
        </w:rPr>
        <w:t>MijnDinar</w:t>
      </w:r>
      <w:proofErr w:type="spellEnd"/>
      <w:r>
        <w:rPr>
          <w:lang w:val="en-US"/>
        </w:rPr>
        <w:t xml:space="preserve"> and Facebook. We would also contact the newspapers to promote our event and we will hang op posters at the campuses of Artevelde.</w:t>
      </w:r>
    </w:p>
    <w:p w14:paraId="40E71947" w14:textId="77777777" w:rsidR="006D65FD" w:rsidRPr="00166D3A" w:rsidRDefault="006D65FD" w:rsidP="001055A5">
      <w:pPr>
        <w:rPr>
          <w:lang w:val="en-US"/>
        </w:rPr>
      </w:pPr>
      <w:bookmarkStart w:id="0" w:name="_GoBack"/>
      <w:bookmarkEnd w:id="0"/>
    </w:p>
    <w:p w14:paraId="29653F8D" w14:textId="77777777" w:rsidR="006D65FD" w:rsidRPr="00166D3A" w:rsidRDefault="006D65FD" w:rsidP="001055A5">
      <w:pPr>
        <w:rPr>
          <w:lang w:val="en-US"/>
        </w:rPr>
      </w:pPr>
    </w:p>
    <w:p w14:paraId="2C43CBA1" w14:textId="54FC8B83" w:rsidR="006D65FD" w:rsidRPr="00166D3A" w:rsidRDefault="006D65FD" w:rsidP="001055A5">
      <w:pPr>
        <w:rPr>
          <w:lang w:val="en-US"/>
        </w:rPr>
      </w:pPr>
    </w:p>
    <w:sectPr w:rsidR="006D65FD" w:rsidRPr="00166D3A" w:rsidSect="007C47F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2B6B38"/>
    <w:multiLevelType w:val="hybridMultilevel"/>
    <w:tmpl w:val="881AEF16"/>
    <w:lvl w:ilvl="0" w:tplc="8F44B1C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5A5"/>
    <w:rsid w:val="0008701A"/>
    <w:rsid w:val="001055A5"/>
    <w:rsid w:val="00166D3A"/>
    <w:rsid w:val="00172446"/>
    <w:rsid w:val="006D65FD"/>
    <w:rsid w:val="007A04F5"/>
    <w:rsid w:val="007C47F3"/>
    <w:rsid w:val="007F5C2E"/>
    <w:rsid w:val="0093171D"/>
    <w:rsid w:val="00AC2EB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B2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166D3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6D3A"/>
    <w:rPr>
      <w:rFonts w:asciiTheme="majorHAnsi" w:eastAsiaTheme="majorEastAsia" w:hAnsiTheme="majorHAnsi" w:cstheme="majorBidi"/>
      <w:color w:val="2E74B5" w:themeColor="accent1" w:themeShade="BF"/>
      <w:sz w:val="32"/>
      <w:szCs w:val="32"/>
    </w:rPr>
  </w:style>
  <w:style w:type="paragraph" w:styleId="HTML-voorafopgemaakt">
    <w:name w:val="HTML Preformatted"/>
    <w:basedOn w:val="Standaard"/>
    <w:link w:val="HTML-voorafopgemaaktChar"/>
    <w:uiPriority w:val="99"/>
    <w:semiHidden/>
    <w:unhideWhenUsed/>
    <w:rsid w:val="0017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voorafopgemaaktChar">
    <w:name w:val="HTML - vooraf opgemaakt Char"/>
    <w:basedOn w:val="Standaardalinea-lettertype"/>
    <w:link w:val="HTML-voorafopgemaakt"/>
    <w:uiPriority w:val="99"/>
    <w:semiHidden/>
    <w:rsid w:val="00172446"/>
    <w:rPr>
      <w:rFonts w:ascii="Courier New" w:eastAsia="Times New Roman" w:hAnsi="Courier New" w:cs="Courier New"/>
      <w:sz w:val="20"/>
      <w:szCs w:val="20"/>
      <w:lang w:eastAsia="zh-CN"/>
    </w:rPr>
  </w:style>
  <w:style w:type="paragraph" w:styleId="Lijstalinea">
    <w:name w:val="List Paragraph"/>
    <w:basedOn w:val="Standaard"/>
    <w:uiPriority w:val="34"/>
    <w:qFormat/>
    <w:rsid w:val="00172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43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Joran Van Ghyseghem 201587546</dc:creator>
  <cp:keywords/>
  <dc:description/>
  <cp:lastModifiedBy>Nino .</cp:lastModifiedBy>
  <cp:revision>2</cp:revision>
  <dcterms:created xsi:type="dcterms:W3CDTF">2016-05-05T13:02:00Z</dcterms:created>
  <dcterms:modified xsi:type="dcterms:W3CDTF">2016-05-05T13:02:00Z</dcterms:modified>
</cp:coreProperties>
</file>